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Copelyn John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5313 CAMPBELLS RUN ROAD,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Montauk Renewables, Inc.</w:t>
              </w:r>
            </w:hyperlink>
            <w:r>
              <w:rPr/>
              <w:t xml:space="preserve"> [ </w:t>
            </w:r>
            <w:r>
              <w:rPr>
                <w:rFonts w:ascii="Times;serif" w:hAnsi="Times;serif"/>
                <w:color w:val="0000FF"/>
                <w:sz w:val="24"/>
                <w:shd w:fill="FFFFFF" w:val="clear"/>
              </w:rPr>
              <w:t>MNTK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24"/>
        <w:gridCol w:w="446"/>
        <w:gridCol w:w="707"/>
        <w:gridCol w:w="1150"/>
        <w:gridCol w:w="988"/>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r>
              <w:rPr>
                <w:rFonts w:ascii="Times;serif" w:hAnsi="Times;serif"/>
                <w:color w:val="008000"/>
                <w:position w:val="7"/>
                <w:sz w:val="16"/>
                <w:sz w:val="20"/>
                <w:shd w:fill="FFFFFF" w:val="clear"/>
              </w:rPr>
              <w:t>(1)</w:t>
            </w:r>
            <w:r>
              <w:rPr/>
              <w:t xml:space="preserve"> </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underlying transaction was denominated in South African rand ("ZAR"). The amount reported in United States Dollars ("USD") has been converted from ZAR using the South African Reserve Bank exchange rate in effect on the transaction date of 16.4093 ZAR to 1 USD. The per share purchase price was ZAR 23.86.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par value $0.01 ("Common Stock"), of Montauk Renewables, Inc. (the "Issuer") are owned directly by Rivetprops 47 (PTY) Ltd. ("Rivetprops") and indirectly by Mr. Copelyn. Mr. Copelyn is a member of the board of directors of Rivetprops and is deemed to have voting and investment power with respect to the shares of Common Stock held by Rivetprops.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A. COPELYN, /s/ John Ciroli,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521" TargetMode="External"/><Relationship Id="rId5" Type="http://schemas.openxmlformats.org/officeDocument/2006/relationships/hyperlink" Target="http://www.sec.gov/cgi-bin/browse-edgar?action=getcompany&amp;CIK=00018266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3651</Characters>
  <CharactersWithSpaces>4273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